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92" w:rsidRDefault="00F7434E">
      <w:pPr>
        <w:pStyle w:val="1"/>
        <w:ind w:firstLine="0"/>
        <w:jc w:val="center"/>
      </w:pPr>
      <w:r>
        <w:rPr>
          <w:b/>
          <w:bCs/>
        </w:rPr>
        <w:t>Описание ООП ООО</w:t>
      </w:r>
    </w:p>
    <w:p w:rsidR="00F436A4" w:rsidRDefault="00F7434E" w:rsidP="00F436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F436A4">
        <w:rPr>
          <w:b/>
          <w:bCs/>
        </w:rPr>
        <w:t>А</w:t>
      </w:r>
      <w:r>
        <w:rPr>
          <w:b/>
          <w:bCs/>
        </w:rPr>
        <w:t xml:space="preserve">ОУ </w:t>
      </w:r>
      <w:r w:rsidR="00F436A4">
        <w:rPr>
          <w:b/>
          <w:bCs/>
        </w:rPr>
        <w:t>О</w:t>
      </w:r>
      <w:r>
        <w:rPr>
          <w:b/>
          <w:bCs/>
        </w:rPr>
        <w:t>ОШ</w:t>
      </w:r>
      <w:r w:rsidR="00F436A4">
        <w:rPr>
          <w:b/>
          <w:bCs/>
        </w:rPr>
        <w:t xml:space="preserve"> п.Мельниково</w:t>
      </w:r>
    </w:p>
    <w:p w:rsidR="00ED6992" w:rsidRDefault="00F7434E" w:rsidP="00F436A4">
      <w:pPr>
        <w:pStyle w:val="1"/>
        <w:spacing w:after="320"/>
        <w:ind w:firstLine="0"/>
        <w:jc w:val="center"/>
      </w:pPr>
      <w:r>
        <w:t xml:space="preserve">Основная образовательная программа основного общего образования муниципального </w:t>
      </w:r>
      <w:r w:rsidR="00F436A4">
        <w:t>автономного</w:t>
      </w:r>
      <w:r>
        <w:t xml:space="preserve"> общеобразовательного учреждения </w:t>
      </w:r>
      <w:r w:rsidR="00F436A4">
        <w:t>основная</w:t>
      </w:r>
      <w:r>
        <w:t xml:space="preserve"> общеобразовательная школа</w:t>
      </w:r>
      <w:r w:rsidR="00F436A4">
        <w:t xml:space="preserve"> п.Мельниково Зеленоградского района Калининградской области</w:t>
      </w:r>
      <w:r>
        <w:t xml:space="preserve"> разработана в соответствии с требованиями </w:t>
      </w:r>
      <w:r>
        <w:t>федерального государственного образовательного стандарта основного общего образования к структуре основной образовательной программы (утверждён приказом Министерства образования и науки Российской Федерации от 17.12.2010г.</w:t>
      </w:r>
      <w:r>
        <w:tab/>
        <w:t>№1897) на основе «Примерной</w:t>
      </w:r>
    </w:p>
    <w:p w:rsidR="00ED6992" w:rsidRDefault="00F7434E">
      <w:pPr>
        <w:pStyle w:val="1"/>
        <w:spacing w:line="276" w:lineRule="auto"/>
        <w:ind w:firstLine="0"/>
        <w:jc w:val="both"/>
      </w:pPr>
      <w:r>
        <w:t>основ</w:t>
      </w:r>
      <w:r>
        <w:t>ной общеобразовательной программы образовательного учреждения». Учитывает последние научные и практические педагогические исследования и разработки в области подростковой (основной) школы.</w:t>
      </w:r>
    </w:p>
    <w:p w:rsidR="00ED6992" w:rsidRDefault="00F7434E">
      <w:pPr>
        <w:pStyle w:val="1"/>
        <w:spacing w:line="276" w:lineRule="auto"/>
        <w:ind w:firstLine="720"/>
        <w:jc w:val="both"/>
      </w:pPr>
      <w:r>
        <w:t>Программа определяет цели, задачи, планируемые результаты, содержан</w:t>
      </w:r>
      <w:r>
        <w:t>ие и организацию образовательного процесса на уровни основного общего образования. Программа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</w:t>
      </w:r>
      <w:r>
        <w:t>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ED6992" w:rsidRDefault="00F7434E">
      <w:pPr>
        <w:pStyle w:val="1"/>
        <w:tabs>
          <w:tab w:val="left" w:pos="2256"/>
        </w:tabs>
        <w:ind w:firstLine="720"/>
        <w:jc w:val="both"/>
      </w:pPr>
      <w:r>
        <w:rPr>
          <w:b/>
          <w:bCs/>
        </w:rPr>
        <w:t>Целями реализации основной образовательной программы основного</w:t>
      </w:r>
      <w:r>
        <w:rPr>
          <w:b/>
          <w:bCs/>
        </w:rPr>
        <w:tab/>
        <w:t xml:space="preserve">общего образования </w:t>
      </w:r>
      <w:r>
        <w:t>являются: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0" w:name="bookmark0"/>
      <w:bookmarkEnd w:id="0"/>
      <w:r>
        <w:t>обеспечение планируемых результатов по</w:t>
      </w:r>
      <w:r>
        <w:t xml:space="preserve"> достижению выпускниками основной общей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</w:t>
      </w:r>
      <w:r>
        <w:t>аста, индивидуальными особенностями его развития и состояния здоровья.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1" w:name="bookmark1"/>
      <w:bookmarkEnd w:id="1"/>
      <w:r>
        <w:t>становление и развитие личности в её индивидуальности, самобытности, уникальности, неповторимости.</w:t>
      </w:r>
    </w:p>
    <w:p w:rsidR="00ED6992" w:rsidRDefault="00F7434E">
      <w:pPr>
        <w:pStyle w:val="1"/>
        <w:ind w:firstLine="720"/>
        <w:jc w:val="both"/>
      </w:pPr>
      <w:r>
        <w:t xml:space="preserve">Программа соответствует </w:t>
      </w:r>
      <w:r>
        <w:rPr>
          <w:b/>
          <w:bCs/>
        </w:rPr>
        <w:t>основным принципам государственной политики РФ в области образ</w:t>
      </w:r>
      <w:r>
        <w:rPr>
          <w:b/>
          <w:bCs/>
        </w:rPr>
        <w:t>ования</w:t>
      </w:r>
      <w:r>
        <w:t>, изложенным в Законе Российской Федерации “Об образовании”. Это: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2" w:name="bookmark2"/>
      <w:bookmarkEnd w:id="2"/>
      <w: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725"/>
        </w:tabs>
        <w:jc w:val="both"/>
      </w:pPr>
      <w:bookmarkStart w:id="3" w:name="bookmark3"/>
      <w:bookmarkEnd w:id="3"/>
      <w:r>
        <w:t xml:space="preserve">воспитание гражданственности, трудолюбия, уважения </w:t>
      </w:r>
      <w:r>
        <w:t>к правам и свободам человека, любви к окружающей природе, Родине, семье;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4" w:name="bookmark4"/>
      <w:bookmarkEnd w:id="4"/>
      <w: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</w:t>
      </w:r>
      <w:r>
        <w:t>иях многонационального государства;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5" w:name="bookmark5"/>
      <w:bookmarkEnd w:id="5"/>
      <w:r>
        <w:t xml:space="preserve">общедоступность образования, адаптивность системы образования к </w:t>
      </w:r>
      <w:r>
        <w:lastRenderedPageBreak/>
        <w:t>уровням и особенностям развития и подготовки обучающихся и воспитанников;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6" w:name="bookmark6"/>
      <w:bookmarkEnd w:id="6"/>
      <w:r>
        <w:t>обеспечение самоопределения личности, создание условий для ее самореализации, твор</w:t>
      </w:r>
      <w:r>
        <w:t>ческого развития;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7" w:name="bookmark7"/>
      <w:bookmarkEnd w:id="7"/>
      <w:r>
        <w:t>формирование у обучающегося адекватной современному уровню знаний и уровни обучения картины мира;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8" w:name="bookmark8"/>
      <w:bookmarkEnd w:id="8"/>
      <w: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9" w:name="bookmark9"/>
      <w:bookmarkEnd w:id="9"/>
      <w: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ED6992" w:rsidRDefault="00F7434E">
      <w:pPr>
        <w:pStyle w:val="1"/>
        <w:ind w:firstLine="720"/>
        <w:jc w:val="both"/>
      </w:pPr>
      <w:r>
        <w:t>Достижение поставленных целей при разработке и реализации основной образовательной программы основного общего образовани</w:t>
      </w:r>
      <w:r>
        <w:t xml:space="preserve">я предусматривает решение следующих </w:t>
      </w:r>
      <w:r>
        <w:rPr>
          <w:b/>
          <w:bCs/>
        </w:rPr>
        <w:t>основных задач</w:t>
      </w:r>
      <w:r>
        <w:t>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0" w:name="bookmark10"/>
      <w:bookmarkEnd w:id="10"/>
      <w:r>
        <w:t>обеспечение соответствия основной образовательной программы требованиям Стандарта;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1" w:name="bookmark11"/>
      <w:bookmarkEnd w:id="11"/>
      <w:r>
        <w:t>обеспечение преемственности начального общего, основного общего, среднего (полного) общего образования;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2" w:name="bookmark12"/>
      <w:bookmarkEnd w:id="12"/>
      <w:r>
        <w:t>обеспечение досту</w:t>
      </w:r>
      <w:r>
        <w:t>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</w:t>
      </w:r>
      <w:r>
        <w:t>и здоровья;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3" w:name="bookmark13"/>
      <w:bookmarkEnd w:id="13"/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</w:t>
      </w:r>
      <w:r>
        <w:t xml:space="preserve">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4" w:name="bookmark14"/>
      <w:bookmarkEnd w:id="14"/>
      <w:r>
        <w:t xml:space="preserve">обеспечение эффективного сочетания урочных и внеурочных </w:t>
      </w:r>
      <w:r>
        <w:t>форм организации образовательного процесса, взаимодействия всех его участников;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5" w:name="bookmark15"/>
      <w:bookmarkEnd w:id="15"/>
      <w: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797"/>
        </w:tabs>
        <w:jc w:val="both"/>
      </w:pPr>
      <w:bookmarkStart w:id="16" w:name="bookmark16"/>
      <w:bookmarkEnd w:id="16"/>
      <w:r>
        <w:t>выявление и развитие способностей обучающихся, в том числ</w:t>
      </w:r>
      <w:r>
        <w:t>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деятельности. В том числе социальной практики, с использованием во</w:t>
      </w:r>
      <w:r>
        <w:t>зможностей образовательных учреждений дополнительного образования детей;</w:t>
      </w:r>
    </w:p>
    <w:p w:rsidR="00ED6992" w:rsidRDefault="00F7434E">
      <w:pPr>
        <w:pStyle w:val="1"/>
        <w:jc w:val="both"/>
      </w:pPr>
      <w:r>
        <w:t>- организация интеллектуальных и творческих соревнований, научно</w:t>
      </w:r>
      <w:r>
        <w:softHyphen/>
        <w:t>технического творчества, проектной и учебно-исследовательской деятельности;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17" w:name="bookmark17"/>
      <w:bookmarkEnd w:id="17"/>
      <w:r>
        <w:t>участие обучающихся, их родителей (законны</w:t>
      </w:r>
      <w:r>
        <w:t xml:space="preserve">х представителей), педагогических работников и общественности в проектировании и развитии </w:t>
      </w:r>
      <w:r>
        <w:lastRenderedPageBreak/>
        <w:t>внутришкольной среды, школьного уклада;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18" w:name="bookmark18"/>
      <w:bookmarkEnd w:id="18"/>
      <w:r>
        <w:t xml:space="preserve">включение обучающихся в процессы познания и преобразования внешкольной социальной среды города, района для приобретения опыта </w:t>
      </w:r>
      <w:r>
        <w:t>реального управления и действия;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940"/>
        </w:tabs>
        <w:jc w:val="both"/>
      </w:pPr>
      <w:bookmarkStart w:id="19" w:name="bookmark19"/>
      <w:bookmarkEnd w:id="19"/>
      <w: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учреждениями профессионального образования, центрами </w:t>
      </w:r>
      <w:r>
        <w:t>профессиональной работы;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spacing w:line="276" w:lineRule="auto"/>
        <w:jc w:val="both"/>
      </w:pPr>
      <w:bookmarkStart w:id="20" w:name="bookmark20"/>
      <w:bookmarkEnd w:id="20"/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D6992" w:rsidRDefault="00F7434E">
      <w:pPr>
        <w:pStyle w:val="1"/>
        <w:spacing w:line="276" w:lineRule="auto"/>
        <w:ind w:firstLine="0"/>
        <w:jc w:val="both"/>
      </w:pPr>
      <w:r>
        <w:t>Решение названных задач возможно при следующих условиях: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21" w:name="bookmark21"/>
      <w:bookmarkEnd w:id="21"/>
      <w:r>
        <w:t>изменение институциональных основ деятельности педагоги</w:t>
      </w:r>
      <w:r>
        <w:t>ческого коллектива школы на основе ценностей педагогики развития;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22" w:name="bookmark22"/>
      <w:bookmarkEnd w:id="22"/>
      <w:r>
        <w:t>дальнейшее формирование в школе психологического климата взаимного доверия, основанного на принципах педагогики сотрудничества;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940"/>
          <w:tab w:val="left" w:pos="7303"/>
        </w:tabs>
        <w:jc w:val="both"/>
      </w:pPr>
      <w:bookmarkStart w:id="23" w:name="bookmark23"/>
      <w:bookmarkEnd w:id="23"/>
      <w:r>
        <w:t>дальнейшее формирование развивающей</w:t>
      </w:r>
      <w:r>
        <w:tab/>
        <w:t>информационно -</w:t>
      </w:r>
    </w:p>
    <w:p w:rsidR="00ED6992" w:rsidRDefault="00F7434E">
      <w:pPr>
        <w:pStyle w:val="1"/>
        <w:ind w:firstLine="0"/>
        <w:jc w:val="both"/>
      </w:pPr>
      <w:r>
        <w:t>образовательной среды школы;</w:t>
      </w:r>
    </w:p>
    <w:p w:rsidR="00ED6992" w:rsidRDefault="00F436A4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24" w:name="bookmark24"/>
      <w:bookmarkEnd w:id="24"/>
      <w:r>
        <w:t>взаимодействие МА</w:t>
      </w:r>
      <w:r w:rsidR="00F7434E">
        <w:t xml:space="preserve">ОУ </w:t>
      </w:r>
      <w:r>
        <w:t>ОО</w:t>
      </w:r>
      <w:r w:rsidR="00F7434E">
        <w:t>Ш</w:t>
      </w:r>
      <w:r>
        <w:t xml:space="preserve"> п.Мельниково</w:t>
      </w:r>
      <w:bookmarkStart w:id="25" w:name="_GoBack"/>
      <w:bookmarkEnd w:id="25"/>
      <w:r w:rsidR="00F7434E">
        <w:t xml:space="preserve"> при реализации основной образовательной программы ООО с социальными партнёрами.</w:t>
      </w:r>
    </w:p>
    <w:p w:rsidR="00ED6992" w:rsidRDefault="00F7434E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Планируемые результаты </w:t>
      </w:r>
      <w:r>
        <w:t>освоения основной образовательной программы основного общего образования (далее - планиру</w:t>
      </w:r>
      <w:r>
        <w:t xml:space="preserve">емые результаты) представляют собой систему </w:t>
      </w:r>
      <w:r>
        <w:rPr>
          <w:b/>
          <w:bCs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>
        <w:t>Они обеспечивают связь между требованиями Стандарта, образовательным проц</w:t>
      </w:r>
      <w:r>
        <w:t>ессом и системой оценки результатов освоения основной образовательной программы основного общего образования (далее - системой оценки), выступая содержательной и критериальной основой для разработки программ учебных предметов, курсов, учебно-методической л</w:t>
      </w:r>
      <w:r>
        <w:t>итературы, с одной стороны, и системы оценки - с другой.</w:t>
      </w:r>
    </w:p>
    <w:p w:rsidR="00ED6992" w:rsidRDefault="00F7434E">
      <w:pPr>
        <w:pStyle w:val="1"/>
        <w:spacing w:line="276" w:lineRule="auto"/>
        <w:ind w:firstLine="580"/>
        <w:jc w:val="both"/>
      </w:pPr>
      <w:r>
        <w:t>В соответствии с требованиями Стандарта система планируемых результатов личностных, метапредметных и предметных - устанавливает и описывает классы учебно-познавательных и учебно-практических задач, к</w:t>
      </w:r>
      <w:r>
        <w:t>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обучающихся овладения системой учебных де</w:t>
      </w:r>
      <w:r>
        <w:t>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</w:t>
      </w:r>
    </w:p>
    <w:p w:rsidR="00ED6992" w:rsidRDefault="00F7434E">
      <w:pPr>
        <w:pStyle w:val="1"/>
        <w:spacing w:line="276" w:lineRule="auto"/>
        <w:ind w:firstLine="720"/>
      </w:pPr>
      <w:r>
        <w:rPr>
          <w:b/>
          <w:bCs/>
        </w:rPr>
        <w:lastRenderedPageBreak/>
        <w:t xml:space="preserve">ООП ООО содержит </w:t>
      </w:r>
      <w:r>
        <w:rPr>
          <w:b/>
          <w:bCs/>
        </w:rPr>
        <w:t>следующие разделы:</w:t>
      </w:r>
    </w:p>
    <w:p w:rsidR="00ED6992" w:rsidRDefault="00F7434E">
      <w:pPr>
        <w:pStyle w:val="1"/>
        <w:numPr>
          <w:ilvl w:val="0"/>
          <w:numId w:val="2"/>
        </w:numPr>
        <w:tabs>
          <w:tab w:val="left" w:pos="349"/>
        </w:tabs>
        <w:ind w:firstLine="0"/>
      </w:pPr>
      <w:bookmarkStart w:id="26" w:name="bookmark25"/>
      <w:bookmarkEnd w:id="26"/>
      <w:r>
        <w:t>Целевой раздел</w:t>
      </w:r>
    </w:p>
    <w:p w:rsidR="00ED6992" w:rsidRDefault="00F7434E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bookmarkStart w:id="27" w:name="bookmark26"/>
      <w:bookmarkEnd w:id="27"/>
      <w:r>
        <w:t>Содержательный раздел</w:t>
      </w:r>
    </w:p>
    <w:p w:rsidR="00ED6992" w:rsidRDefault="00F7434E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bookmarkStart w:id="28" w:name="bookmark27"/>
      <w:bookmarkEnd w:id="28"/>
      <w:r>
        <w:t>Организационный раздел</w:t>
      </w:r>
    </w:p>
    <w:sectPr w:rsidR="00ED6992">
      <w:pgSz w:w="11900" w:h="16840"/>
      <w:pgMar w:top="1129" w:right="819" w:bottom="1001" w:left="1668" w:header="701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4E" w:rsidRDefault="00F7434E">
      <w:r>
        <w:separator/>
      </w:r>
    </w:p>
  </w:endnote>
  <w:endnote w:type="continuationSeparator" w:id="0">
    <w:p w:rsidR="00F7434E" w:rsidRDefault="00F7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4E" w:rsidRDefault="00F7434E"/>
  </w:footnote>
  <w:footnote w:type="continuationSeparator" w:id="0">
    <w:p w:rsidR="00F7434E" w:rsidRDefault="00F743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331D"/>
    <w:multiLevelType w:val="multilevel"/>
    <w:tmpl w:val="478C1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E33C1B"/>
    <w:multiLevelType w:val="multilevel"/>
    <w:tmpl w:val="5392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92"/>
    <w:rsid w:val="00ED6992"/>
    <w:rsid w:val="00F436A4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60FC8-3EF2-4BED-A573-B4F7B59A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 Е.В.</dc:creator>
  <cp:keywords/>
  <cp:lastModifiedBy>МАОУ ООШ п. Мельниково</cp:lastModifiedBy>
  <cp:revision>2</cp:revision>
  <dcterms:created xsi:type="dcterms:W3CDTF">2020-08-12T13:06:00Z</dcterms:created>
  <dcterms:modified xsi:type="dcterms:W3CDTF">2020-08-12T13:09:00Z</dcterms:modified>
</cp:coreProperties>
</file>