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УТВЕРЖДАЮ:</w:t>
      </w:r>
    </w:p>
    <w:p w:rsidR="005D63F8" w:rsidRDefault="005D63F8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3F8" w:rsidRDefault="005D63F8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3F8" w:rsidRPr="00F25A8F" w:rsidRDefault="005D63F8" w:rsidP="005D63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3F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447800"/>
            <wp:effectExtent l="0" t="0" r="0" b="0"/>
            <wp:docPr id="1" name="Рисунок 1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8F" w:rsidRP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A8F" w:rsidRP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«_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__» __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_______20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___год</w:t>
      </w:r>
    </w:p>
    <w:p w:rsidR="00F25A8F" w:rsidRPr="00F25A8F" w:rsidRDefault="00F25A8F" w:rsidP="00F25A8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пр. №__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 от «_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__» _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___20</w:t>
      </w:r>
      <w:r w:rsidR="005D63F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bookmarkStart w:id="0" w:name="_GoBack"/>
      <w:bookmarkEnd w:id="0"/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_г.</w:t>
      </w:r>
    </w:p>
    <w:p w:rsidR="009E5362" w:rsidRPr="00113610" w:rsidRDefault="009E5362" w:rsidP="00F25A8F">
      <w:pPr>
        <w:spacing w:after="0" w:line="240" w:lineRule="auto"/>
        <w:ind w:right="122"/>
        <w:rPr>
          <w:rFonts w:ascii="Times New Roman" w:hAnsi="Times New Roman"/>
          <w:bCs/>
          <w:iCs/>
          <w:color w:val="393733"/>
          <w:sz w:val="28"/>
          <w:szCs w:val="28"/>
          <w:lang w:eastAsia="ru-RU"/>
        </w:rPr>
      </w:pPr>
    </w:p>
    <w:p w:rsidR="009E5362" w:rsidRPr="00113610" w:rsidRDefault="009E5362" w:rsidP="00B12C0F">
      <w:pPr>
        <w:spacing w:after="0" w:line="240" w:lineRule="auto"/>
        <w:ind w:left="122" w:right="122"/>
        <w:jc w:val="right"/>
        <w:rPr>
          <w:rFonts w:ascii="Times New Roman" w:hAnsi="Times New Roman"/>
          <w:bCs/>
          <w:iCs/>
          <w:color w:val="393733"/>
          <w:sz w:val="28"/>
          <w:szCs w:val="28"/>
          <w:lang w:eastAsia="ru-RU"/>
        </w:rPr>
      </w:pP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color w:val="393733"/>
          <w:sz w:val="28"/>
          <w:szCs w:val="28"/>
          <w:lang w:eastAsia="ru-RU"/>
        </w:rPr>
      </w:pPr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Положение</w:t>
      </w: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</w:pPr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о  кадетском  классе</w:t>
      </w:r>
    </w:p>
    <w:p w:rsidR="009E5362" w:rsidRPr="00F25A8F" w:rsidRDefault="0074177C" w:rsidP="00716F3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МА</w:t>
      </w:r>
      <w:r w:rsidR="009E5362"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 xml:space="preserve">ОУ </w:t>
      </w:r>
      <w:r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О</w:t>
      </w:r>
      <w:r w:rsidR="009E5362"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ОШ</w:t>
      </w:r>
      <w:r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п.Мельниково</w:t>
      </w:r>
      <w:proofErr w:type="spellEnd"/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color w:val="393733"/>
          <w:sz w:val="28"/>
          <w:szCs w:val="28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1.Общие положения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1.1. Настоящее положение регламентирует </w:t>
      </w:r>
      <w:r w:rsidR="00D158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работу кадетского класса в </w:t>
      </w:r>
      <w:r w:rsidR="0074177C" w:rsidRPr="0074177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МАОУ ООШ п. Мельниково</w:t>
      </w:r>
      <w:r w:rsidR="00D158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(далее – школа)</w:t>
      </w: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9E5362" w:rsidRPr="00A53C2B" w:rsidRDefault="009E5362" w:rsidP="00964C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1.2. Положение разработано в соответствии с</w:t>
      </w:r>
      <w:r w:rsidRPr="00A53C2B">
        <w:rPr>
          <w:rFonts w:ascii="Times New Roman" w:hAnsi="Times New Roman"/>
          <w:sz w:val="24"/>
          <w:szCs w:val="24"/>
        </w:rPr>
        <w:br/>
        <w:t xml:space="preserve">         -  Федеральным  законом от 29.12.2012 г. №273-ФЗ «Об образовании в Российской Федерации»,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  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общеразвивающим программам» №1008 от 29.08.2013 г., 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- Концепцией развития дополнительного образования детей в Российской Федерации до 2020 года;  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- Постановлением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</w:t>
      </w:r>
      <w:r w:rsidR="00D1582B">
        <w:rPr>
          <w:rFonts w:ascii="Times New Roman" w:hAnsi="Times New Roman"/>
          <w:sz w:val="24"/>
          <w:szCs w:val="24"/>
        </w:rPr>
        <w:t>полнительного образования детей</w:t>
      </w:r>
      <w:r w:rsidRPr="00A53C2B">
        <w:rPr>
          <w:rFonts w:ascii="Times New Roman" w:hAnsi="Times New Roman"/>
          <w:sz w:val="24"/>
          <w:szCs w:val="24"/>
        </w:rPr>
        <w:t>»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1.3.Основные цели кадетских классов: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1.3.1. профессиональная ориентация, подготовка кадетов к осознанному выбору профессии служения Отечеству на гражданском и военном поприще;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1.3.2.формирование общечеловеческих нравственных качеств.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1.4.Задачи обучения в кадетских классах: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1.4.1. формирование положительного отношения к службе в силовых ведомствах;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1.4.2. формирование устойчивой профессионально-военной устремленности обучающихся;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1.4.3. содействие осознанию обучающимися общественного долга, развитие дисциплинированности;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1.4.4. оказание помощи обучающимся в выборе конкретного вида профессионально - военной или гражданской деятельности как основы профессиональной карьеры;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1.4.5. воспитание патриота и гражданина, достойного защитника своего Отечества;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1.4.6. интеллектуальное, культурное, физическое и нравственное развитие обучающихся.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2. Организация деятельности кадетского класса. 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lastRenderedPageBreak/>
        <w:t xml:space="preserve">2.1. Кадетский класс создается при поддержке Управления  образования </w:t>
      </w:r>
      <w:r w:rsidR="0074177C">
        <w:rPr>
          <w:rFonts w:ascii="Times New Roman" w:hAnsi="Times New Roman"/>
          <w:color w:val="393733"/>
          <w:sz w:val="24"/>
          <w:szCs w:val="24"/>
          <w:lang w:eastAsia="ru-RU"/>
        </w:rPr>
        <w:t>Зеленоградского</w:t>
      </w: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 xml:space="preserve"> городского округа  при наличии в школе необходимых условий для обучения, воспитания, начальной военной подготовки, охраны жизни и здоровья обучающихся.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 xml:space="preserve">2.2. 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учащихся в </w:t>
      </w:r>
      <w:proofErr w:type="gramStart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кадетском  классе</w:t>
      </w:r>
      <w:proofErr w:type="gramEnd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образовательном организация определяется с учетом санитарных норм и наличия условий для осуществления образователь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процесса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2.7. Зачисление в кадетские классы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2.7.1.  Зачисление в кадетский класс проводится на основания предоставления  личного заявления родителей на имя директора  школы. </w:t>
      </w:r>
    </w:p>
    <w:p w:rsidR="009E5362" w:rsidRPr="00A53C2B" w:rsidRDefault="009E5362" w:rsidP="00A53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2.7.2.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В кадетские классы принимаются  обучающиеся,  годные по состоянию здоровья и изъявившие желание обучаться в кадетских классах.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2.7.3. При большом количестве желающих обучаться в кадетском классе преимущество отдается обучающимся, имеющим лучшие оценки по общеобразовательным предметам или высокие достижения в спорте.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2.7.4. Кадетом обучающийся становится после принятия торжественной клятвы (присяги).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Образовательный процесс в кадетском классе</w:t>
      </w:r>
    </w:p>
    <w:p w:rsidR="009E5362" w:rsidRPr="00D158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bCs/>
          <w:color w:val="393733"/>
          <w:sz w:val="24"/>
          <w:szCs w:val="24"/>
          <w:lang w:eastAsia="ru-RU"/>
        </w:rPr>
      </w:pPr>
      <w:r w:rsidRPr="00D1582B">
        <w:rPr>
          <w:rFonts w:ascii="Times New Roman" w:hAnsi="Times New Roman"/>
          <w:bCs/>
          <w:color w:val="393733"/>
          <w:sz w:val="24"/>
          <w:szCs w:val="24"/>
          <w:lang w:eastAsia="ru-RU"/>
        </w:rPr>
        <w:t>3.1. Основная образовательная программа реализуется в первой половине дня в соответствии с учебным планом, утвержденным директором школы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 Содержание работы кадетского класса второй половины дня</w:t>
      </w:r>
    </w:p>
    <w:p w:rsidR="009E5362" w:rsidRPr="00A53C2B" w:rsidRDefault="009E5362" w:rsidP="008154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3.2.1.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Кадетский </w:t>
      </w:r>
      <w:proofErr w:type="gramStart"/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класс  функционирует</w:t>
      </w:r>
      <w:proofErr w:type="gramEnd"/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  в режиме  полного дня;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3.2.2. Проведение методической и консультативной работы с преподавателями и родителями (законными представителями) обучающихся;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3.2.3.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 в области образования  в кадетских классах могут реализовывать дополнительные образовательные программы по следующим дисциплинам: строевая подготовка</w:t>
      </w:r>
      <w:r w:rsidR="00F25A8F">
        <w:rPr>
          <w:rStyle w:val="c0"/>
          <w:rFonts w:ascii="Times New Roman" w:hAnsi="Times New Roman"/>
          <w:color w:val="000000"/>
          <w:sz w:val="24"/>
          <w:szCs w:val="24"/>
        </w:rPr>
        <w:t>, огневая подготовка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, история Вооруженных Сил России и  Морской  авиации Балтийского флота,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рукопашный бой, занятия 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танцами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вокальное пение, проектная и исследовательская деятельность;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3.2.4. Организация массовых мероприятий по воспитанию патриотов Отечества и военно-профессиональной ориентации обучающихся;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3.2.5 Проведение индивидуальной работы с кадетами по их подготовке к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осознанному выбору профессии</w:t>
      </w:r>
      <w:r w:rsidR="00D158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</w:t>
      </w: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 в кадетском классе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 Аудиторные формы образовательного процесса осуществляются в виде уроков. 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3.3.2. Внеаудиторные формы образовательного процесса осуществляются в виде экскурсий, сборов, военно-строевой подготовки, участия в коллективных творческих делах.</w:t>
      </w: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3.3.3. Образовательный процесс в кадетском классе  рассчитан на  5 лет.</w:t>
      </w: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Структура кадетского класса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Кадетский класс представляет собой кадетский взвод. Взвод делится на два или три отделения. Из числа наиболее авторитетных и дисциплинированных кадет назначаются командир взвода и командиры отделений. Кадеты обязаны носить форму установленно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образца, которая приобретается на средства родителей. Учебный день начинается с построения, а любое учебное занятие начинается с доклада командира взвода по установленной форме.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Компетенция и ответственность участников образовательного процесса в кадетском классе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4.1.  Учителя обязаны: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4.1.1.  осуществлять преподавание предметов в соответствии с базовым или профильным уровнем образовательных программ;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4.1.2. соблюдать весь установленный для взвода кадет ритуал начала и окончания уроков;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4.1.3.  повышать свою профессиональную компетентность;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4.1.4.  организовывать дополнительные консультации, пересдачу неудовлетворительных результатов.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4.2.  Учителя имеют право: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4.2.1. выбирать любые формы организации образовательного процесса;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4.2.2.доложить  офицеру – воспитателю о нарушениях  дисциплины  кадетом на уроке  и во время перемены.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4.3. Кадеты обязаны: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4.3.1.  носить форму установленного образца;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4.3.2. соблюдать форму официального обращения;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4.3.3. строго соблюдать учебную дисциплину, посещать все виды учебных занятий, выполнять в установленный срок все виды заданий по учебным предметам;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4.3.4. постоянно стремиться к повышению общей культуры, нравственному и физическому совершенству;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4.3.5. участвовать во всех традиционных школьных и внешкольных военно-патриотических мероприятиях;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4.3.6. соблюдать кодекс чести  кадета.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 Кадеты имеют право: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4.4.1.участвовать в решении вопросов улучшения успеваемости и дисциплины в классе;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4.4.2.  получать групповые и индивидуальные консультации по учебным программам;</w:t>
      </w:r>
    </w:p>
    <w:p w:rsidR="009E5362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4.4.3. участвовать в общественной жизни 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>класса и школы.</w:t>
      </w:r>
    </w:p>
    <w:p w:rsidR="00F25A8F" w:rsidRPr="00A53C2B" w:rsidRDefault="00F25A8F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Финансовое обеспечение деятельности кадетских классов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5.1.  Финансирование деятельности кадетских классов осуществляется на основе нормативов, установленных органами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государственной власти  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с учетом дополнительных расходов.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5.2. При определении дополнительных расходов учитываются расходы на реализацию дополнительных образовательных программ, имеющих целью начальную военную подготовку и гражданско-патриотическое воспитание обучающихся, в части финансирования оплаты труда педагогических работников, приобретения учебных пособий и технических средств обучения.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5.3.  Расходы на приобретение форменного обмундирования осуществляются за счет родителей кадет.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E5362" w:rsidRPr="00A53C2B" w:rsidSect="00FA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117"/>
    <w:multiLevelType w:val="multilevel"/>
    <w:tmpl w:val="AF1E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777406"/>
    <w:multiLevelType w:val="multilevel"/>
    <w:tmpl w:val="CDD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CF07AE"/>
    <w:multiLevelType w:val="multilevel"/>
    <w:tmpl w:val="8C5E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7B"/>
    <w:rsid w:val="00005E96"/>
    <w:rsid w:val="000D089B"/>
    <w:rsid w:val="00113610"/>
    <w:rsid w:val="00134A0F"/>
    <w:rsid w:val="00172D2E"/>
    <w:rsid w:val="00203A7B"/>
    <w:rsid w:val="002D5688"/>
    <w:rsid w:val="00331357"/>
    <w:rsid w:val="003562A6"/>
    <w:rsid w:val="0037168B"/>
    <w:rsid w:val="003C34E2"/>
    <w:rsid w:val="003F636C"/>
    <w:rsid w:val="00420C46"/>
    <w:rsid w:val="004B437F"/>
    <w:rsid w:val="00551F89"/>
    <w:rsid w:val="00573157"/>
    <w:rsid w:val="0059239C"/>
    <w:rsid w:val="005A183C"/>
    <w:rsid w:val="005B46C6"/>
    <w:rsid w:val="005D63F8"/>
    <w:rsid w:val="006438D4"/>
    <w:rsid w:val="006D1C2D"/>
    <w:rsid w:val="006D45F0"/>
    <w:rsid w:val="006F4302"/>
    <w:rsid w:val="00716F35"/>
    <w:rsid w:val="0074177C"/>
    <w:rsid w:val="007A1512"/>
    <w:rsid w:val="007A2ECA"/>
    <w:rsid w:val="007D0B35"/>
    <w:rsid w:val="00815428"/>
    <w:rsid w:val="00825188"/>
    <w:rsid w:val="008470D7"/>
    <w:rsid w:val="008B54C9"/>
    <w:rsid w:val="009245E2"/>
    <w:rsid w:val="00964C18"/>
    <w:rsid w:val="009E33FF"/>
    <w:rsid w:val="009E5362"/>
    <w:rsid w:val="009F0473"/>
    <w:rsid w:val="00A00839"/>
    <w:rsid w:val="00A53C2B"/>
    <w:rsid w:val="00AA371F"/>
    <w:rsid w:val="00AA5D27"/>
    <w:rsid w:val="00AB1794"/>
    <w:rsid w:val="00B12C0F"/>
    <w:rsid w:val="00C2575A"/>
    <w:rsid w:val="00C76E91"/>
    <w:rsid w:val="00C825F3"/>
    <w:rsid w:val="00D1582B"/>
    <w:rsid w:val="00D56FEF"/>
    <w:rsid w:val="00D778E0"/>
    <w:rsid w:val="00EC6C45"/>
    <w:rsid w:val="00F25A8F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114488-12C8-49EF-B7CD-7993E37C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12C0F"/>
    <w:rPr>
      <w:rFonts w:cs="Times New Roman"/>
    </w:rPr>
  </w:style>
  <w:style w:type="paragraph" w:styleId="a3">
    <w:name w:val="Normal (Web)"/>
    <w:basedOn w:val="a"/>
    <w:uiPriority w:val="99"/>
    <w:semiHidden/>
    <w:rsid w:val="00B1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12C0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2518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25188"/>
    <w:rPr>
      <w:rFonts w:ascii="Calibri" w:hAnsi="Calibri" w:cs="Times New Roman"/>
      <w:lang w:eastAsia="ru-RU"/>
    </w:rPr>
  </w:style>
  <w:style w:type="character" w:customStyle="1" w:styleId="c7">
    <w:name w:val="c7"/>
    <w:basedOn w:val="a0"/>
    <w:uiPriority w:val="99"/>
    <w:rsid w:val="00134A0F"/>
    <w:rPr>
      <w:rFonts w:cs="Times New Roman"/>
    </w:rPr>
  </w:style>
  <w:style w:type="character" w:customStyle="1" w:styleId="c0">
    <w:name w:val="c0"/>
    <w:basedOn w:val="a0"/>
    <w:uiPriority w:val="99"/>
    <w:rsid w:val="00134A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МАОУ ООШ п. Мельниково</cp:lastModifiedBy>
  <cp:revision>4</cp:revision>
  <cp:lastPrinted>2016-04-26T14:55:00Z</cp:lastPrinted>
  <dcterms:created xsi:type="dcterms:W3CDTF">2016-04-26T14:56:00Z</dcterms:created>
  <dcterms:modified xsi:type="dcterms:W3CDTF">2020-03-16T10:18:00Z</dcterms:modified>
</cp:coreProperties>
</file>